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295C46C"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E344E">
        <w:rPr>
          <w:rFonts w:asciiTheme="minorHAnsi" w:hAnsiTheme="minorHAnsi" w:cstheme="minorBidi"/>
        </w:rPr>
        <w:t>Ann Sebald</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82278A5"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6E344E">
        <w:rPr>
          <w:rFonts w:asciiTheme="minorHAnsi" w:hAnsiTheme="minorHAnsi" w:cstheme="minorBidi"/>
          <w:b/>
        </w:rPr>
        <w:t>650</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bookmarkStart w:id="0" w:name="_GoBack"/>
      <w:bookmarkEnd w:id="0"/>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E344E"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E344E"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E344E"/>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6E344E"/>
    <w:rsid w:val="007C336E"/>
    <w:rsid w:val="007D5546"/>
    <w:rsid w:val="008A0981"/>
    <w:rsid w:val="00B015EA"/>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AD832E99-4ED3-4FDD-BE7D-2B561F9A6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646</Words>
  <Characters>3316</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2021-02-09T17:57:00Z</dcterms:created>
  <dcterms:modified xsi:type="dcterms:W3CDTF">2021-02-09T17:57:00Z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